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34" w:rsidRDefault="006D52F6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12</w:t>
      </w:r>
    </w:p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0E3E34" w:rsidRDefault="000E3E34">
      <w:pPr>
        <w:rPr>
          <w:sz w:val="2"/>
          <w:szCs w:val="2"/>
        </w:rPr>
      </w:pPr>
    </w:p>
    <w:p w:rsidR="000E3E34" w:rsidRDefault="006D52F6">
      <w:pPr>
        <w:pStyle w:val="20"/>
        <w:shd w:val="clear" w:color="auto" w:fill="auto"/>
        <w:spacing w:before="191" w:line="235" w:lineRule="exact"/>
        <w:ind w:left="82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13:22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6D52F6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начало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156020.22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(работы) по </w:t>
            </w:r>
            <w:r>
              <w:rPr>
                <w:rStyle w:val="21"/>
              </w:rPr>
              <w:t>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1369172.00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686844.00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545433.00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366402.00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1379857.00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1353273.00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</w:t>
            </w:r>
            <w:r>
              <w:rPr>
                <w:rStyle w:val="21"/>
              </w:rPr>
              <w:t>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9600.00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16984.00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1379857.00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171919.00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6D52F6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14412.00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ГВС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0.25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ВО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0.11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40967.40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</w:t>
            </w:r>
            <w:r>
              <w:rPr>
                <w:rStyle w:val="21"/>
              </w:rPr>
              <w:t>тен, дверей, почтовых ящиков, обметание пыли с потолков и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  <w:sectPr w:rsidR="000E3E34">
          <w:footerReference w:type="default" r:id="rId6"/>
          <w:headerReference w:type="first" r:id="rId7"/>
          <w:footerReference w:type="first" r:id="rId8"/>
          <w:pgSz w:w="11900" w:h="16840"/>
          <w:pgMar w:top="264" w:right="346" w:bottom="1546" w:left="3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54438.00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282772.00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3.29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жилищные </w:t>
            </w:r>
            <w:r>
              <w:rPr>
                <w:rStyle w:val="21"/>
              </w:rPr>
              <w:t>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  <w:sectPr w:rsidR="000E3E34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</w:t>
            </w:r>
            <w:r>
              <w:rPr>
                <w:rStyle w:val="21"/>
              </w:rPr>
              <w:t>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99161.00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2097.00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42020.00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</w:t>
            </w:r>
            <w:r>
              <w:rPr>
                <w:rStyle w:val="21"/>
              </w:rPr>
              <w:t>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1.43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  <w:sectPr w:rsidR="000E3E34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ремонту лифта (лифтов)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310270.00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рамках </w:t>
            </w:r>
            <w:r>
              <w:rPr>
                <w:rStyle w:val="21"/>
              </w:rPr>
              <w:t>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</w:t>
            </w:r>
            <w:r>
              <w:rPr>
                <w:rStyle w:val="21"/>
              </w:rPr>
              <w:t>обеспечения, входящих в состав общего имущества в многоквартирном доме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204035.70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2.94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81934.80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1.18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  <w:sectPr w:rsidR="000E3E34">
          <w:pgSz w:w="11900" w:h="16840"/>
          <w:pgMar w:top="324" w:right="394" w:bottom="2724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36006.30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ситуаций на внутридомовых сетях </w:t>
            </w:r>
            <w:r>
              <w:rPr>
                <w:rStyle w:val="21"/>
              </w:rPr>
              <w:t>инженерного оборудования, устранение неисправностей по заявкам жильцов МКД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0.52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21"/>
              </w:rPr>
              <w:t>предназначенными для обслуживания и эксплуатации многоквартирного дома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150123.80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</w:t>
            </w:r>
            <w:r>
              <w:rPr>
                <w:rStyle w:val="21"/>
              </w:rPr>
              <w:t xml:space="preserve">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2.16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6D52F6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выполненных работ </w:t>
      </w:r>
      <w:r>
        <w:t>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удовлетворенных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претензий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претензий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3E34" w:rsidRDefault="006D52F6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</w:t>
            </w:r>
            <w:r>
              <w:rPr>
                <w:rStyle w:val="21"/>
              </w:rPr>
              <w:t>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потребителей (на начало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0E3E34" w:rsidRDefault="006D52F6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0E3E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3E34" w:rsidRDefault="006D52F6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исполнителем </w:t>
      </w:r>
      <w:r>
        <w:t>коммунальной услуги для потребителей в многоквартирном доме.</w:t>
      </w:r>
    </w:p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6D52F6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6D52F6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E3E3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0E3E3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34" w:rsidRDefault="006D52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15411.38</w:t>
            </w:r>
          </w:p>
        </w:tc>
      </w:tr>
    </w:tbl>
    <w:p w:rsidR="000E3E34" w:rsidRDefault="000E3E34">
      <w:pPr>
        <w:framePr w:w="11112" w:wrap="notBeside" w:vAnchor="text" w:hAnchor="text" w:xAlign="center" w:y="1"/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p w:rsidR="000E3E34" w:rsidRDefault="000E3E34">
      <w:pPr>
        <w:rPr>
          <w:sz w:val="2"/>
          <w:szCs w:val="2"/>
        </w:rPr>
      </w:pPr>
    </w:p>
    <w:sectPr w:rsidR="000E3E34">
      <w:pgSz w:w="11900" w:h="16840"/>
      <w:pgMar w:top="249" w:right="394" w:bottom="1550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F6" w:rsidRDefault="006D52F6">
      <w:r>
        <w:separator/>
      </w:r>
    </w:p>
  </w:endnote>
  <w:endnote w:type="continuationSeparator" w:id="0">
    <w:p w:rsidR="006D52F6" w:rsidRDefault="006D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34" w:rsidRDefault="00753C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24560" cy="146050"/>
              <wp:effectExtent l="63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E34" w:rsidRDefault="006D52F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7.1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" filled="f" stroked="f">
              <v:textbox style="mso-fit-shape-to-text:t" inset="0,0,0,0">
                <w:txbxContent>
                  <w:p w:rsidR="000E3E34" w:rsidRDefault="006D52F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61690" cy="146050"/>
              <wp:effectExtent l="0" t="444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E34" w:rsidRDefault="006D52F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10.3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lbzEx3wAAAA0BAAAPAAAAAAAAAAAAAAAAAEIEAABkcnMvZG93bnJl&#10;di54bWxQSwUGAAAAAAQABADzAAAATgUAAAAA&#10;" filled="f" stroked="f">
              <v:textbox style="mso-fit-shape-to-text:t" inset="0,0,0,0">
                <w:txbxContent>
                  <w:p w:rsidR="000E3E34" w:rsidRDefault="006D52F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34" w:rsidRDefault="00753C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E34" w:rsidRDefault="006D52F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0E3E34" w:rsidRDefault="006D52F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E34" w:rsidRDefault="006D52F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0E3E34" w:rsidRDefault="006D52F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F6" w:rsidRDefault="006D52F6"/>
  </w:footnote>
  <w:footnote w:type="continuationSeparator" w:id="0">
    <w:p w:rsidR="006D52F6" w:rsidRDefault="006D5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34" w:rsidRDefault="00753C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E34" w:rsidRDefault="000E3E3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0E3E34" w:rsidRDefault="000E3E3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34"/>
    <w:rsid w:val="000E3E34"/>
    <w:rsid w:val="006D52F6"/>
    <w:rsid w:val="007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2F312-B8B6-4D4F-9C7B-816371CE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53C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3CDB"/>
    <w:rPr>
      <w:color w:val="000000"/>
    </w:rPr>
  </w:style>
  <w:style w:type="paragraph" w:styleId="ac">
    <w:name w:val="footer"/>
    <w:basedOn w:val="a"/>
    <w:link w:val="ad"/>
    <w:uiPriority w:val="99"/>
    <w:unhideWhenUsed/>
    <w:rsid w:val="00753C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3C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3040</Words>
  <Characters>17330</Characters>
  <Application>Microsoft Office Word</Application>
  <DocSecurity>0</DocSecurity>
  <Lines>144</Lines>
  <Paragraphs>40</Paragraphs>
  <ScaleCrop>false</ScaleCrop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2020-03-04T12:15:00Z</dcterms:created>
  <dcterms:modified xsi:type="dcterms:W3CDTF">2020-03-04T12:16:00Z</dcterms:modified>
</cp:coreProperties>
</file>