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6D" w:rsidRDefault="00C3312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B3736D" w:rsidRDefault="00B3736D">
      <w:pPr>
        <w:spacing w:line="370" w:lineRule="exact"/>
        <w:rPr>
          <w:sz w:val="24"/>
          <w:szCs w:val="24"/>
        </w:rPr>
      </w:pPr>
    </w:p>
    <w:p w:rsidR="00B3736D" w:rsidRDefault="00C3312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Лесной, д. 6</w:t>
      </w:r>
    </w:p>
    <w:p w:rsidR="00B3736D" w:rsidRDefault="00B3736D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B3736D" w:rsidTr="00C3312F">
        <w:trPr>
          <w:trHeight w:val="446"/>
        </w:trPr>
        <w:tc>
          <w:tcPr>
            <w:tcW w:w="820" w:type="dxa"/>
            <w:vAlign w:val="bottom"/>
          </w:tcPr>
          <w:p w:rsidR="00B3736D" w:rsidRDefault="00B3736D" w:rsidP="00C3312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Отчет об исполнении управляющей организацией договора управления, а также отчет о </w:t>
            </w:r>
            <w:r>
              <w:rPr>
                <w:rFonts w:eastAsia="Times New Roman"/>
                <w:sz w:val="20"/>
                <w:szCs w:val="20"/>
              </w:rPr>
              <w:t>выполнении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vAlign w:val="bottom"/>
          </w:tcPr>
          <w:p w:rsidR="00B3736D" w:rsidRDefault="00B3736D"/>
        </w:tc>
        <w:tc>
          <w:tcPr>
            <w:tcW w:w="6780" w:type="dxa"/>
            <w:gridSpan w:val="4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B3736D" w:rsidRDefault="00B3736D"/>
        </w:tc>
        <w:tc>
          <w:tcPr>
            <w:tcW w:w="40" w:type="dxa"/>
            <w:vAlign w:val="bottom"/>
          </w:tcPr>
          <w:p w:rsidR="00B3736D" w:rsidRDefault="00B3736D"/>
        </w:tc>
      </w:tr>
      <w:tr w:rsidR="00B3736D" w:rsidTr="00C3312F">
        <w:trPr>
          <w:trHeight w:val="234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40" w:type="dxa"/>
            <w:vAlign w:val="bottom"/>
          </w:tcPr>
          <w:p w:rsidR="00B3736D" w:rsidRDefault="00B3736D"/>
        </w:tc>
      </w:tr>
      <w:tr w:rsidR="00B3736D" w:rsidTr="00C331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02.03.2018 в </w:t>
            </w:r>
            <w:r>
              <w:rPr>
                <w:rFonts w:eastAsia="Times New Roman"/>
                <w:sz w:val="20"/>
                <w:szCs w:val="20"/>
              </w:rPr>
              <w:t>09:02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40" w:type="dxa"/>
            <w:vAlign w:val="bottom"/>
          </w:tcPr>
          <w:p w:rsidR="00B3736D" w:rsidRDefault="00B3736D"/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01.07.2017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446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eastAsia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vAlign w:val="bottom"/>
          </w:tcPr>
          <w:p w:rsidR="00B3736D" w:rsidRDefault="00B3736D"/>
        </w:tc>
        <w:tc>
          <w:tcPr>
            <w:tcW w:w="3880" w:type="dxa"/>
            <w:gridSpan w:val="3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3736D" w:rsidRDefault="00B3736D"/>
        </w:tc>
        <w:tc>
          <w:tcPr>
            <w:tcW w:w="3520" w:type="dxa"/>
            <w:vAlign w:val="bottom"/>
          </w:tcPr>
          <w:p w:rsidR="00B3736D" w:rsidRDefault="00B3736D"/>
        </w:tc>
        <w:tc>
          <w:tcPr>
            <w:tcW w:w="40" w:type="dxa"/>
            <w:vAlign w:val="bottom"/>
          </w:tcPr>
          <w:p w:rsidR="00B3736D" w:rsidRDefault="00B3736D"/>
        </w:tc>
      </w:tr>
      <w:tr w:rsidR="00B3736D" w:rsidTr="00C3312F">
        <w:trPr>
          <w:trHeight w:val="234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40" w:type="dxa"/>
            <w:vAlign w:val="bottom"/>
          </w:tcPr>
          <w:p w:rsidR="00B3736D" w:rsidRDefault="00B3736D"/>
        </w:tc>
      </w:tr>
      <w:tr w:rsidR="00B3736D" w:rsidTr="00C3312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40" w:type="dxa"/>
            <w:vAlign w:val="bottom"/>
          </w:tcPr>
          <w:p w:rsidR="00B3736D" w:rsidRDefault="00B3736D"/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40" w:type="dxa"/>
            <w:vAlign w:val="bottom"/>
          </w:tcPr>
          <w:p w:rsidR="00B3736D" w:rsidRDefault="00B3736D"/>
        </w:tc>
      </w:tr>
      <w:tr w:rsidR="00B3736D" w:rsidTr="00C3312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 w:rsidP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202428.57</w:t>
            </w: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</w:tr>
      <w:tr w:rsidR="00B3736D" w:rsidTr="00C3312F">
        <w:trPr>
          <w:trHeight w:val="1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B3736D" w:rsidP="00C3312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 w:rsidP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 w:rsidP="00C3312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ind w:left="80"/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1400318.76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752051.11</w:t>
            </w: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Начислено за текущий </w:t>
            </w:r>
            <w:r>
              <w:rPr>
                <w:rFonts w:eastAsia="Times New Roman"/>
                <w:sz w:val="20"/>
                <w:szCs w:val="20"/>
              </w:rPr>
              <w:t>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408758.18</w:t>
            </w: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239509.47</w:t>
            </w:r>
          </w:p>
        </w:tc>
      </w:tr>
      <w:tr w:rsidR="00B3736D" w:rsidTr="00C3312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1165149.45</w:t>
            </w:r>
          </w:p>
        </w:tc>
      </w:tr>
      <w:tr w:rsidR="00B3736D" w:rsidTr="00C3312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1141228.03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8800.00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15121.42</w:t>
            </w: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1165149.45</w:t>
            </w:r>
          </w:p>
        </w:tc>
      </w:tr>
      <w:tr w:rsidR="00B3736D" w:rsidTr="00C3312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461519.30</w:t>
            </w:r>
          </w:p>
        </w:tc>
      </w:tr>
      <w:tr w:rsidR="00B3736D" w:rsidTr="00C3312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Выполненные работы </w:t>
            </w:r>
            <w:r>
              <w:rPr>
                <w:rFonts w:eastAsia="Times New Roman"/>
                <w:sz w:val="20"/>
                <w:szCs w:val="20"/>
              </w:rPr>
              <w:t>(оказанные услуги) по содержанию общего имущества и текущему ремонту в отчетном периоде</w:t>
            </w:r>
          </w:p>
        </w:tc>
      </w:tr>
      <w:tr w:rsidR="00B3736D" w:rsidTr="00C3312F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B3736D" w:rsidRDefault="00B3736D"/>
        </w:tc>
        <w:tc>
          <w:tcPr>
            <w:tcW w:w="3880" w:type="dxa"/>
            <w:gridSpan w:val="3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3736D" w:rsidRDefault="00B3736D"/>
        </w:tc>
        <w:tc>
          <w:tcPr>
            <w:tcW w:w="3520" w:type="dxa"/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36D" w:rsidTr="00C3312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 w:rsidTr="00C3312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по электроэнергии</w:t>
            </w: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78524.02</w:t>
            </w:r>
          </w:p>
        </w:tc>
      </w:tr>
      <w:tr w:rsidR="00B3736D" w:rsidTr="00C3312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</w:t>
            </w:r>
            <w:r>
              <w:rPr>
                <w:rFonts w:eastAsia="Times New Roman"/>
                <w:sz w:val="20"/>
                <w:szCs w:val="20"/>
              </w:rPr>
              <w:t xml:space="preserve"> в рамках выбранной работы (услуги) (заполняется по</w:t>
            </w:r>
          </w:p>
        </w:tc>
      </w:tr>
      <w:tr w:rsidR="00B3736D" w:rsidTr="00C3312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Сверхнормативное потребление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электрической энергии на местах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пользования</w:t>
            </w:r>
          </w:p>
        </w:tc>
      </w:tr>
      <w:tr w:rsidR="00B3736D" w:rsidTr="00C3312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B3736D" w:rsidTr="00C3312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1.09</w:t>
            </w:r>
          </w:p>
        </w:tc>
      </w:tr>
      <w:tr w:rsidR="00B3736D" w:rsidTr="00C3312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</w:tbl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3736D" w:rsidTr="00C331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r>
              <w:rPr>
                <w:rFonts w:eastAsia="Times New Roman"/>
                <w:sz w:val="20"/>
                <w:szCs w:val="20"/>
              </w:rPr>
              <w:t>эксплуатации многоквартирного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108934.06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уборка газонов, </w:t>
            </w:r>
            <w:r>
              <w:rPr>
                <w:rFonts w:eastAsia="Times New Roman"/>
                <w:sz w:val="20"/>
                <w:szCs w:val="20"/>
              </w:rPr>
              <w:t>погрузка и разгрузка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деревьев,уход за зелеными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насаждениями. Подметание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территории </w:t>
            </w:r>
            <w:r>
              <w:rPr>
                <w:rFonts w:eastAsia="Times New Roman"/>
                <w:sz w:val="20"/>
                <w:szCs w:val="20"/>
              </w:rPr>
              <w:t>песком или песко-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 ( малых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1.508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28029.77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0.33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</w:tbl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3736D" w:rsidTr="00C331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59418.58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</w:t>
            </w:r>
            <w:r>
              <w:rPr>
                <w:rFonts w:eastAsia="Times New Roman"/>
                <w:sz w:val="20"/>
                <w:szCs w:val="20"/>
              </w:rPr>
              <w:t>работ (оказанных услуг) в рамках 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мусорокамер,уборка мусорокамер,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засоров,уборка мест перед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загрузочными </w:t>
            </w:r>
            <w:r>
              <w:rPr>
                <w:rFonts w:eastAsia="Times New Roman"/>
                <w:sz w:val="20"/>
                <w:szCs w:val="20"/>
              </w:rPr>
              <w:t>клапанами,мойка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 и дизенфекция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мусоросборников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0.82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оборудования и систем </w:t>
            </w:r>
            <w:r>
              <w:rPr>
                <w:rFonts w:eastAsia="Times New Roman"/>
                <w:sz w:val="20"/>
                <w:szCs w:val="20"/>
              </w:rPr>
              <w:t>инженерно-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199137.06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eastAsia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утилизации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ртутьсодержащих отходов (лампы)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2.75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</w:tbl>
    <w:p w:rsidR="00B3736D" w:rsidRDefault="00B3736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3736D" w:rsidTr="00C331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322235.10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</w:t>
            </w:r>
            <w:r>
              <w:rPr>
                <w:rFonts w:eastAsia="Times New Roman"/>
                <w:sz w:val="20"/>
                <w:szCs w:val="20"/>
              </w:rPr>
              <w:t>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1.87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1.99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0.27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  <w:r>
              <w:rPr>
                <w:rFonts w:eastAsia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0.17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225989.22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2.495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</w:t>
            </w: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0.63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конструкций) </w:t>
            </w:r>
            <w:r>
              <w:rPr>
                <w:rFonts w:eastAsia="Times New Roman"/>
                <w:sz w:val="20"/>
                <w:szCs w:val="20"/>
              </w:rPr>
              <w:t>многоквартирных домов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132468.05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</w:t>
            </w:r>
            <w:r>
              <w:rPr>
                <w:rFonts w:eastAsia="Times New Roman"/>
                <w:sz w:val="20"/>
                <w:szCs w:val="20"/>
              </w:rPr>
              <w:t>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1.19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0.65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3736D" w:rsidTr="00C3312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109772.52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Fonts w:eastAsia="Times New Roman"/>
                <w:sz w:val="20"/>
                <w:szCs w:val="20"/>
              </w:rPr>
              <w:t>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1"/>
                <w:szCs w:val="11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</w:tbl>
    <w:p w:rsidR="00B3736D" w:rsidRDefault="00B3736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B3736D" w:rsidTr="00C331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29709.29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Влажное </w:t>
            </w:r>
            <w:r>
              <w:rPr>
                <w:rFonts w:eastAsia="Times New Roman"/>
                <w:sz w:val="20"/>
                <w:szCs w:val="20"/>
              </w:rPr>
              <w:t>подметание лестничных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B3736D" w:rsidTr="00C3312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B3736D" w:rsidTr="00C3312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B3736D" w:rsidTr="00C3312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3"/>
                <w:szCs w:val="3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0.41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</w:tbl>
    <w:p w:rsidR="00B3736D" w:rsidRDefault="00B3736D">
      <w:pPr>
        <w:spacing w:line="226" w:lineRule="exact"/>
        <w:rPr>
          <w:sz w:val="20"/>
          <w:szCs w:val="20"/>
        </w:rPr>
      </w:pPr>
    </w:p>
    <w:p w:rsidR="00B3736D" w:rsidRDefault="00C3312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3736D" w:rsidRDefault="00B37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373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476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</w:tr>
      <w:tr w:rsidR="00B373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</w:tbl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3736D" w:rsidTr="00C3312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 w:rsidTr="00C3312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 w:rsidTr="00C3312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 w:rsidTr="00C3312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 w:rsidTr="00C3312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</w:tr>
    </w:tbl>
    <w:p w:rsidR="00B3736D" w:rsidRDefault="00B3736D">
      <w:pPr>
        <w:spacing w:line="226" w:lineRule="exact"/>
        <w:rPr>
          <w:sz w:val="20"/>
          <w:szCs w:val="20"/>
        </w:rPr>
      </w:pPr>
    </w:p>
    <w:p w:rsidR="00B3736D" w:rsidRDefault="00C3312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</w:t>
      </w:r>
      <w:r>
        <w:rPr>
          <w:rFonts w:eastAsia="Times New Roman"/>
          <w:sz w:val="20"/>
          <w:szCs w:val="20"/>
        </w:rPr>
        <w:t>предоставленных коммунальных услугах (заполняется по каждой коммунальной услуге)</w:t>
      </w:r>
    </w:p>
    <w:p w:rsidR="00B3736D" w:rsidRDefault="00B37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B373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>
        <w:trPr>
          <w:trHeight w:val="196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B3736D" w:rsidRDefault="00C3312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B3736D" w:rsidRDefault="00C3312F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если организация, осуществляющая </w:t>
            </w:r>
            <w:r>
              <w:rPr>
                <w:rFonts w:eastAsia="Times New Roman"/>
                <w:sz w:val="20"/>
                <w:szCs w:val="20"/>
              </w:rPr>
              <w:t>управление многоквартирным домом, является</w:t>
            </w:r>
          </w:p>
        </w:tc>
      </w:tr>
      <w:tr w:rsidR="00B3736D">
        <w:trPr>
          <w:trHeight w:val="260"/>
        </w:trPr>
        <w:tc>
          <w:tcPr>
            <w:tcW w:w="820" w:type="dxa"/>
            <w:vAlign w:val="bottom"/>
          </w:tcPr>
          <w:p w:rsidR="00B3736D" w:rsidRDefault="00B3736D"/>
        </w:tc>
        <w:tc>
          <w:tcPr>
            <w:tcW w:w="10300" w:type="dxa"/>
            <w:gridSpan w:val="4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B3736D">
        <w:trPr>
          <w:trHeight w:val="460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73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r>
              <w:rPr>
                <w:rFonts w:eastAsia="Times New Roman"/>
                <w:sz w:val="20"/>
                <w:szCs w:val="20"/>
              </w:rPr>
              <w:t>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476"/>
        </w:trPr>
        <w:tc>
          <w:tcPr>
            <w:tcW w:w="820" w:type="dxa"/>
            <w:vAlign w:val="bottom"/>
          </w:tcPr>
          <w:p w:rsidR="00B3736D" w:rsidRDefault="00B3736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3736D" w:rsidRDefault="00C331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претензионно-исковой </w:t>
            </w:r>
            <w:r>
              <w:rPr>
                <w:rFonts w:eastAsia="Times New Roman"/>
                <w:sz w:val="20"/>
                <w:szCs w:val="20"/>
              </w:rPr>
              <w:t>работы в отношении потребителей-должников</w:t>
            </w:r>
          </w:p>
        </w:tc>
      </w:tr>
      <w:tr w:rsidR="00B3736D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3736D" w:rsidRDefault="00B3736D">
            <w:pPr>
              <w:rPr>
                <w:sz w:val="19"/>
                <w:szCs w:val="19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16"/>
                <w:szCs w:val="1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6"/>
                <w:szCs w:val="6"/>
              </w:rPr>
            </w:pPr>
          </w:p>
        </w:tc>
      </w:tr>
      <w:tr w:rsidR="00B373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C3312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73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20"/>
                <w:szCs w:val="20"/>
              </w:rPr>
            </w:pPr>
          </w:p>
        </w:tc>
      </w:tr>
      <w:tr w:rsidR="00B373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3736D" w:rsidRDefault="00C331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3736D" w:rsidRDefault="00B3736D"/>
        </w:tc>
      </w:tr>
      <w:tr w:rsidR="00B373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736D" w:rsidRDefault="00B3736D">
            <w:pPr>
              <w:rPr>
                <w:sz w:val="9"/>
                <w:szCs w:val="9"/>
              </w:rPr>
            </w:pPr>
          </w:p>
        </w:tc>
      </w:tr>
    </w:tbl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>
      <w:pPr>
        <w:spacing w:line="200" w:lineRule="exact"/>
        <w:rPr>
          <w:sz w:val="20"/>
          <w:szCs w:val="20"/>
        </w:rPr>
      </w:pPr>
    </w:p>
    <w:p w:rsidR="00B3736D" w:rsidRDefault="00B3736D" w:rsidP="00C3312F">
      <w:pPr>
        <w:rPr>
          <w:sz w:val="20"/>
          <w:szCs w:val="20"/>
        </w:rPr>
      </w:pPr>
      <w:bookmarkStart w:id="0" w:name="_GoBack"/>
      <w:bookmarkEnd w:id="0"/>
    </w:p>
    <w:sectPr w:rsidR="00B3736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6D"/>
    <w:rsid w:val="00B3736D"/>
    <w:rsid w:val="00C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6976"/>
  <w15:docId w15:val="{31912CB3-8807-44AE-87CD-E50EE3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dcterms:created xsi:type="dcterms:W3CDTF">2018-04-25T10:01:00Z</dcterms:created>
  <dcterms:modified xsi:type="dcterms:W3CDTF">2018-04-25T08:42:00Z</dcterms:modified>
</cp:coreProperties>
</file>